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B2386" w14:textId="77777777" w:rsidR="00D6589B" w:rsidRDefault="00532E6A" w:rsidP="00345A8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Growing Queensland’s </w:t>
      </w:r>
      <w:r w:rsidR="00272B06">
        <w:rPr>
          <w:rFonts w:ascii="Arial" w:hAnsi="Arial" w:cs="Arial"/>
          <w:bCs/>
          <w:spacing w:val="-3"/>
          <w:sz w:val="22"/>
          <w:szCs w:val="22"/>
        </w:rPr>
        <w:t>biofutures;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advanced manufacturing</w:t>
      </w:r>
      <w:r w:rsidR="00272B06">
        <w:rPr>
          <w:rFonts w:ascii="Arial" w:hAnsi="Arial" w:cs="Arial"/>
          <w:bCs/>
          <w:spacing w:val="-3"/>
          <w:sz w:val="22"/>
          <w:szCs w:val="22"/>
        </w:rPr>
        <w:t>;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defence</w:t>
      </w:r>
      <w:r w:rsidR="00272B06">
        <w:rPr>
          <w:rFonts w:ascii="Arial" w:hAnsi="Arial" w:cs="Arial"/>
          <w:bCs/>
          <w:spacing w:val="-3"/>
          <w:sz w:val="22"/>
          <w:szCs w:val="22"/>
        </w:rPr>
        <w:t>;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aerospace</w:t>
      </w:r>
      <w:r w:rsidR="00272B06">
        <w:rPr>
          <w:rFonts w:ascii="Arial" w:hAnsi="Arial" w:cs="Arial"/>
          <w:bCs/>
          <w:spacing w:val="-3"/>
          <w:sz w:val="22"/>
          <w:szCs w:val="22"/>
        </w:rPr>
        <w:t>;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biomedical</w:t>
      </w:r>
      <w:r w:rsidR="00272B06">
        <w:rPr>
          <w:rFonts w:ascii="Arial" w:hAnsi="Arial" w:cs="Arial"/>
          <w:bCs/>
          <w:spacing w:val="-3"/>
          <w:sz w:val="22"/>
          <w:szCs w:val="22"/>
        </w:rPr>
        <w:t>;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mining</w:t>
      </w:r>
      <w:r w:rsidR="00CE6B53">
        <w:rPr>
          <w:rFonts w:ascii="Arial" w:hAnsi="Arial" w:cs="Arial"/>
          <w:bCs/>
          <w:spacing w:val="-3"/>
          <w:sz w:val="22"/>
          <w:szCs w:val="22"/>
        </w:rPr>
        <w:t xml:space="preserve"> equipment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technology </w:t>
      </w:r>
      <w:r w:rsidR="00CE6B53">
        <w:rPr>
          <w:rFonts w:ascii="Arial" w:hAnsi="Arial" w:cs="Arial"/>
          <w:bCs/>
          <w:spacing w:val="-3"/>
          <w:sz w:val="22"/>
          <w:szCs w:val="22"/>
        </w:rPr>
        <w:t xml:space="preserve">and services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sectors is a priority </w:t>
      </w:r>
      <w:r w:rsidR="0024001D">
        <w:rPr>
          <w:rFonts w:ascii="Arial" w:hAnsi="Arial" w:cs="Arial"/>
          <w:bCs/>
          <w:spacing w:val="-3"/>
          <w:sz w:val="22"/>
          <w:szCs w:val="22"/>
        </w:rPr>
        <w:t xml:space="preserve">for the Queensland Government. </w:t>
      </w:r>
      <w:r w:rsidR="00551A5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These sectors have global growth potential and present a significant opportunity to advance Queensland’s economic prosperity.</w:t>
      </w:r>
    </w:p>
    <w:p w14:paraId="52BEA37F" w14:textId="77777777" w:rsidR="00D6589B" w:rsidRPr="00A53F7E" w:rsidRDefault="00C22CC1" w:rsidP="00345A8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Queensland Defence Industries 10-Year Roadmap and Action Plan and the Queensland Aerospace 10-Year Roadmap and Action Plan aim to </w:t>
      </w:r>
      <w:r w:rsidR="00A53F7E">
        <w:rPr>
          <w:rFonts w:ascii="Arial" w:hAnsi="Arial" w:cs="Arial"/>
          <w:sz w:val="22"/>
          <w:szCs w:val="22"/>
        </w:rPr>
        <w:t xml:space="preserve">accelerate the pace of growth and assist these sectors to maximise opportunities and create the </w:t>
      </w:r>
      <w:r w:rsidR="00AD3006">
        <w:rPr>
          <w:rFonts w:ascii="Arial" w:hAnsi="Arial" w:cs="Arial"/>
          <w:sz w:val="22"/>
          <w:szCs w:val="22"/>
        </w:rPr>
        <w:t>high-value</w:t>
      </w:r>
      <w:r w:rsidR="00A53F7E">
        <w:rPr>
          <w:rFonts w:ascii="Arial" w:hAnsi="Arial" w:cs="Arial"/>
          <w:sz w:val="22"/>
          <w:szCs w:val="22"/>
        </w:rPr>
        <w:t>,</w:t>
      </w:r>
      <w:r w:rsidR="00AD3006">
        <w:rPr>
          <w:rFonts w:ascii="Arial" w:hAnsi="Arial" w:cs="Arial"/>
          <w:sz w:val="22"/>
          <w:szCs w:val="22"/>
        </w:rPr>
        <w:t xml:space="preserve"> knowledge-based</w:t>
      </w:r>
      <w:r w:rsidR="00A53F7E">
        <w:rPr>
          <w:rFonts w:ascii="Arial" w:hAnsi="Arial" w:cs="Arial"/>
          <w:sz w:val="22"/>
          <w:szCs w:val="22"/>
        </w:rPr>
        <w:t xml:space="preserve"> jobs for tomorrow.</w:t>
      </w:r>
    </w:p>
    <w:p w14:paraId="7693147A" w14:textId="77777777" w:rsidR="00D6589B" w:rsidRPr="00C22CC1" w:rsidRDefault="00C22CC1" w:rsidP="00345A8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177E">
        <w:rPr>
          <w:rFonts w:ascii="Arial" w:hAnsi="Arial" w:cs="Arial"/>
          <w:sz w:val="22"/>
          <w:szCs w:val="22"/>
        </w:rPr>
        <w:t>primary objective</w:t>
      </w:r>
      <w:r w:rsidR="00A53F7E">
        <w:rPr>
          <w:rFonts w:ascii="Arial" w:hAnsi="Arial" w:cs="Arial"/>
          <w:sz w:val="22"/>
          <w:szCs w:val="22"/>
        </w:rPr>
        <w:t xml:space="preserve"> of the </w:t>
      </w:r>
      <w:r w:rsidR="00DB15BB">
        <w:rPr>
          <w:rFonts w:ascii="Arial" w:hAnsi="Arial" w:cs="Arial"/>
          <w:sz w:val="22"/>
          <w:szCs w:val="22"/>
        </w:rPr>
        <w:t>defence roadmap is</w:t>
      </w:r>
      <w:r w:rsidR="00804D65">
        <w:rPr>
          <w:rFonts w:ascii="Arial" w:hAnsi="Arial" w:cs="Arial"/>
          <w:sz w:val="22"/>
          <w:szCs w:val="22"/>
        </w:rPr>
        <w:t xml:space="preserve"> that by 202</w:t>
      </w:r>
      <w:r w:rsidR="00AD3006">
        <w:rPr>
          <w:rFonts w:ascii="Arial" w:hAnsi="Arial" w:cs="Arial"/>
          <w:sz w:val="22"/>
          <w:szCs w:val="22"/>
        </w:rPr>
        <w:t>8</w:t>
      </w:r>
      <w:r w:rsidR="00804D65">
        <w:rPr>
          <w:rFonts w:ascii="Arial" w:hAnsi="Arial" w:cs="Arial"/>
          <w:sz w:val="22"/>
          <w:szCs w:val="22"/>
        </w:rPr>
        <w:t xml:space="preserve"> Queensland will be Australia’s front line for defence industry by</w:t>
      </w:r>
      <w:r w:rsidR="00174C35">
        <w:rPr>
          <w:rFonts w:ascii="Arial" w:hAnsi="Arial" w:cs="Arial"/>
          <w:sz w:val="22"/>
          <w:szCs w:val="22"/>
        </w:rPr>
        <w:t>;</w:t>
      </w:r>
      <w:r w:rsidR="00804D65">
        <w:rPr>
          <w:rFonts w:ascii="Arial" w:hAnsi="Arial" w:cs="Arial"/>
          <w:sz w:val="22"/>
          <w:szCs w:val="22"/>
        </w:rPr>
        <w:t xml:space="preserve"> increasing the revenue contribution to the Queensland economy </w:t>
      </w:r>
      <w:r w:rsidR="00DB15BB">
        <w:rPr>
          <w:rFonts w:ascii="Arial" w:hAnsi="Arial" w:cs="Arial"/>
          <w:sz w:val="22"/>
          <w:szCs w:val="22"/>
        </w:rPr>
        <w:t>to $</w:t>
      </w:r>
      <w:r w:rsidR="0021191C">
        <w:rPr>
          <w:rFonts w:ascii="Arial" w:hAnsi="Arial" w:cs="Arial"/>
          <w:sz w:val="22"/>
          <w:szCs w:val="22"/>
        </w:rPr>
        <w:t>7</w:t>
      </w:r>
      <w:r w:rsidR="00DB15BB">
        <w:rPr>
          <w:rFonts w:ascii="Arial" w:hAnsi="Arial" w:cs="Arial"/>
          <w:sz w:val="22"/>
          <w:szCs w:val="22"/>
        </w:rPr>
        <w:t xml:space="preserve"> billion per annum by 202</w:t>
      </w:r>
      <w:r w:rsidR="00F5201D">
        <w:rPr>
          <w:rFonts w:ascii="Arial" w:hAnsi="Arial" w:cs="Arial"/>
          <w:sz w:val="22"/>
          <w:szCs w:val="22"/>
        </w:rPr>
        <w:t>8</w:t>
      </w:r>
      <w:r w:rsidR="00DB15BB">
        <w:rPr>
          <w:rFonts w:ascii="Arial" w:hAnsi="Arial" w:cs="Arial"/>
          <w:sz w:val="22"/>
          <w:szCs w:val="22"/>
        </w:rPr>
        <w:t xml:space="preserve"> and creat</w:t>
      </w:r>
      <w:r w:rsidR="00314813">
        <w:rPr>
          <w:rFonts w:ascii="Arial" w:hAnsi="Arial" w:cs="Arial"/>
          <w:sz w:val="22"/>
          <w:szCs w:val="22"/>
        </w:rPr>
        <w:t>ing</w:t>
      </w:r>
      <w:r w:rsidR="00DB15BB">
        <w:rPr>
          <w:rFonts w:ascii="Arial" w:hAnsi="Arial" w:cs="Arial"/>
          <w:sz w:val="22"/>
          <w:szCs w:val="22"/>
        </w:rPr>
        <w:t xml:space="preserve"> a 10,000 strong, highly skilled workforce that is renowned for its agility, innovation and depth of capability in supporting the Australian Defence Force and its allies.</w:t>
      </w:r>
      <w:r w:rsidR="00A53F7E">
        <w:rPr>
          <w:rFonts w:ascii="Arial" w:hAnsi="Arial" w:cs="Arial"/>
          <w:sz w:val="22"/>
          <w:szCs w:val="22"/>
        </w:rPr>
        <w:t xml:space="preserve"> </w:t>
      </w:r>
    </w:p>
    <w:p w14:paraId="03858841" w14:textId="77777777" w:rsidR="00C22CC1" w:rsidRPr="00C22CC1" w:rsidRDefault="00C22CC1" w:rsidP="00345A8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53F7E">
        <w:rPr>
          <w:rFonts w:ascii="Arial" w:hAnsi="Arial" w:cs="Arial"/>
          <w:sz w:val="22"/>
          <w:szCs w:val="22"/>
        </w:rPr>
        <w:t xml:space="preserve">primary objective </w:t>
      </w:r>
      <w:r w:rsidR="00DB15BB">
        <w:rPr>
          <w:rFonts w:ascii="Arial" w:hAnsi="Arial" w:cs="Arial"/>
          <w:sz w:val="22"/>
          <w:szCs w:val="22"/>
        </w:rPr>
        <w:t>o</w:t>
      </w:r>
      <w:r w:rsidR="00A53F7E">
        <w:rPr>
          <w:rFonts w:ascii="Arial" w:hAnsi="Arial" w:cs="Arial"/>
          <w:sz w:val="22"/>
          <w:szCs w:val="22"/>
        </w:rPr>
        <w:t xml:space="preserve">f the aerospace roadmap is </w:t>
      </w:r>
      <w:r w:rsidR="00804D65">
        <w:rPr>
          <w:rFonts w:ascii="Arial" w:hAnsi="Arial" w:cs="Arial"/>
          <w:sz w:val="22"/>
          <w:szCs w:val="22"/>
        </w:rPr>
        <w:t xml:space="preserve">that </w:t>
      </w:r>
      <w:r w:rsidR="00A53F7E">
        <w:rPr>
          <w:rFonts w:ascii="Arial" w:hAnsi="Arial" w:cs="Arial"/>
          <w:sz w:val="22"/>
          <w:szCs w:val="22"/>
        </w:rPr>
        <w:t>by 202</w:t>
      </w:r>
      <w:r w:rsidR="00AD3006">
        <w:rPr>
          <w:rFonts w:ascii="Arial" w:hAnsi="Arial" w:cs="Arial"/>
          <w:sz w:val="22"/>
          <w:szCs w:val="22"/>
        </w:rPr>
        <w:t>8</w:t>
      </w:r>
      <w:r w:rsidR="00A53F7E">
        <w:rPr>
          <w:rFonts w:ascii="Arial" w:hAnsi="Arial" w:cs="Arial"/>
          <w:sz w:val="22"/>
          <w:szCs w:val="22"/>
        </w:rPr>
        <w:t xml:space="preserve"> </w:t>
      </w:r>
      <w:r w:rsidR="00314813">
        <w:rPr>
          <w:rFonts w:ascii="Arial" w:hAnsi="Arial" w:cs="Arial"/>
          <w:sz w:val="22"/>
          <w:szCs w:val="22"/>
        </w:rPr>
        <w:t xml:space="preserve">the </w:t>
      </w:r>
      <w:r w:rsidR="00A53F7E">
        <w:rPr>
          <w:rFonts w:ascii="Arial" w:hAnsi="Arial" w:cs="Arial"/>
          <w:sz w:val="22"/>
          <w:szCs w:val="22"/>
        </w:rPr>
        <w:t>Queensland</w:t>
      </w:r>
      <w:r w:rsidR="00314813">
        <w:rPr>
          <w:rFonts w:ascii="Arial" w:hAnsi="Arial" w:cs="Arial"/>
          <w:sz w:val="22"/>
          <w:szCs w:val="22"/>
        </w:rPr>
        <w:t xml:space="preserve"> aerospace industry</w:t>
      </w:r>
      <w:r w:rsidR="00804D65">
        <w:rPr>
          <w:rFonts w:ascii="Arial" w:hAnsi="Arial" w:cs="Arial"/>
          <w:sz w:val="22"/>
          <w:szCs w:val="22"/>
        </w:rPr>
        <w:t xml:space="preserve"> will</w:t>
      </w:r>
      <w:r w:rsidR="00A53F7E">
        <w:rPr>
          <w:rFonts w:ascii="Arial" w:hAnsi="Arial" w:cs="Arial"/>
          <w:sz w:val="22"/>
          <w:szCs w:val="22"/>
        </w:rPr>
        <w:t xml:space="preserve"> be recognised as a leading centre in Australasia and South East Asia for aerospace innovation in </w:t>
      </w:r>
      <w:r w:rsidR="00626CE6">
        <w:rPr>
          <w:rFonts w:ascii="Arial" w:hAnsi="Arial" w:cs="Arial"/>
          <w:sz w:val="22"/>
          <w:szCs w:val="22"/>
        </w:rPr>
        <w:t xml:space="preserve">training; </w:t>
      </w:r>
      <w:r w:rsidR="00A53F7E">
        <w:rPr>
          <w:rFonts w:ascii="Arial" w:hAnsi="Arial" w:cs="Arial"/>
          <w:sz w:val="22"/>
          <w:szCs w:val="22"/>
        </w:rPr>
        <w:t xml:space="preserve">niche manufacturing; maintenance, repair and overhaul capabilities; and </w:t>
      </w:r>
      <w:r w:rsidR="006727D5">
        <w:rPr>
          <w:rFonts w:ascii="Arial" w:hAnsi="Arial" w:cs="Arial"/>
          <w:sz w:val="22"/>
          <w:szCs w:val="22"/>
        </w:rPr>
        <w:t>unmanned aerial</w:t>
      </w:r>
      <w:r w:rsidR="00314813">
        <w:rPr>
          <w:rFonts w:ascii="Arial" w:hAnsi="Arial" w:cs="Arial"/>
          <w:sz w:val="22"/>
          <w:szCs w:val="22"/>
        </w:rPr>
        <w:t xml:space="preserve"> systems </w:t>
      </w:r>
      <w:r w:rsidR="00A53F7E">
        <w:rPr>
          <w:rFonts w:ascii="Arial" w:hAnsi="Arial" w:cs="Arial"/>
          <w:sz w:val="22"/>
          <w:szCs w:val="22"/>
        </w:rPr>
        <w:t>applications for military and civil markets.</w:t>
      </w:r>
    </w:p>
    <w:p w14:paraId="34C8E9E0" w14:textId="77777777" w:rsidR="00804D65" w:rsidRPr="00733B89" w:rsidRDefault="00330390" w:rsidP="00345A8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defence roadmap includes three key strategies</w:t>
      </w:r>
      <w:r w:rsidR="00804D65">
        <w:rPr>
          <w:rFonts w:ascii="Arial" w:hAnsi="Arial" w:cs="Arial"/>
          <w:sz w:val="22"/>
          <w:szCs w:val="22"/>
        </w:rPr>
        <w:t xml:space="preserve">: </w:t>
      </w:r>
    </w:p>
    <w:p w14:paraId="1AC0FC10" w14:textId="77777777" w:rsidR="00804D65" w:rsidRDefault="00804D65" w:rsidP="00345A8F">
      <w:pPr>
        <w:numPr>
          <w:ilvl w:val="0"/>
          <w:numId w:val="9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grow Queensland’s defence industry capability;</w:t>
      </w:r>
    </w:p>
    <w:p w14:paraId="7892A270" w14:textId="77777777" w:rsidR="00804D65" w:rsidRDefault="00804D65" w:rsidP="00345A8F">
      <w:pPr>
        <w:numPr>
          <w:ilvl w:val="0"/>
          <w:numId w:val="9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significantly increase Queensland’s defence industry contribution to the national and global market; and</w:t>
      </w:r>
    </w:p>
    <w:p w14:paraId="2C6E9E78" w14:textId="77777777" w:rsidR="00804D65" w:rsidRDefault="00804D65" w:rsidP="00345A8F">
      <w:pPr>
        <w:numPr>
          <w:ilvl w:val="0"/>
          <w:numId w:val="9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promote Queensland’s defence industry capabilities.</w:t>
      </w:r>
    </w:p>
    <w:p w14:paraId="2AC23E22" w14:textId="77777777" w:rsidR="00C22CC1" w:rsidRPr="00B80C14" w:rsidRDefault="00804D65" w:rsidP="00345A8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aerospace roadmap includes three key strategies</w:t>
      </w:r>
      <w:r w:rsidR="00D3304D">
        <w:rPr>
          <w:rFonts w:ascii="Arial" w:hAnsi="Arial" w:cs="Arial"/>
          <w:sz w:val="22"/>
          <w:szCs w:val="22"/>
        </w:rPr>
        <w:t>:</w:t>
      </w:r>
    </w:p>
    <w:p w14:paraId="78D65E56" w14:textId="77777777" w:rsidR="00925A19" w:rsidRDefault="00925A19" w:rsidP="00345A8F">
      <w:pPr>
        <w:numPr>
          <w:ilvl w:val="0"/>
          <w:numId w:val="10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grow Queensland’s aerospace industry and create high-skilled jobs</w:t>
      </w:r>
      <w:r w:rsidR="00FA3F1F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52EE0E17" w14:textId="77777777" w:rsidR="00925A19" w:rsidRDefault="00925A19" w:rsidP="00345A8F">
      <w:pPr>
        <w:numPr>
          <w:ilvl w:val="0"/>
          <w:numId w:val="10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enhance Queensland’s level of aerospace industry capability to access new supply chain opportunities and international markets</w:t>
      </w:r>
      <w:r w:rsidR="00FA3F1F">
        <w:rPr>
          <w:rFonts w:ascii="Arial" w:hAnsi="Arial" w:cs="Arial"/>
          <w:bCs/>
          <w:spacing w:val="-3"/>
          <w:sz w:val="22"/>
          <w:szCs w:val="22"/>
        </w:rPr>
        <w:t>; and</w:t>
      </w:r>
    </w:p>
    <w:p w14:paraId="119F6425" w14:textId="77777777" w:rsidR="00925A19" w:rsidRPr="00330390" w:rsidRDefault="00925A19" w:rsidP="00345A8F">
      <w:pPr>
        <w:numPr>
          <w:ilvl w:val="0"/>
          <w:numId w:val="10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promote Queensland as a preferred destination for aerospace capability locally and globally.</w:t>
      </w:r>
    </w:p>
    <w:p w14:paraId="2AD1A67A" w14:textId="77777777" w:rsidR="00D6589B" w:rsidRDefault="00D6589B" w:rsidP="00345A8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A53F7E">
        <w:rPr>
          <w:rFonts w:ascii="Arial" w:hAnsi="Arial" w:cs="Arial"/>
          <w:sz w:val="22"/>
          <w:szCs w:val="22"/>
          <w:u w:val="single"/>
        </w:rPr>
        <w:t>Cabinet endorsed</w:t>
      </w:r>
      <w:r w:rsidRPr="00A53F7E">
        <w:rPr>
          <w:rFonts w:ascii="Arial" w:hAnsi="Arial" w:cs="Arial"/>
          <w:sz w:val="22"/>
          <w:szCs w:val="22"/>
        </w:rPr>
        <w:t xml:space="preserve"> </w:t>
      </w:r>
      <w:r w:rsidR="00737356" w:rsidRPr="00A53F7E">
        <w:rPr>
          <w:rFonts w:ascii="Arial" w:hAnsi="Arial" w:cs="Arial"/>
          <w:sz w:val="22"/>
          <w:szCs w:val="22"/>
        </w:rPr>
        <w:t>the release of the Queensland Defence Industries 10-Year Roadmap and Action Plan and the Queensland Aerospace 10-Year Roadmap and Action Plan</w:t>
      </w:r>
      <w:r w:rsidR="00A53F7E">
        <w:rPr>
          <w:rFonts w:ascii="Arial" w:hAnsi="Arial" w:cs="Arial"/>
          <w:sz w:val="22"/>
          <w:szCs w:val="22"/>
        </w:rPr>
        <w:t>.</w:t>
      </w:r>
    </w:p>
    <w:p w14:paraId="47EC514A" w14:textId="77777777" w:rsidR="00D6589B" w:rsidRPr="00C07656" w:rsidRDefault="00D6589B" w:rsidP="00B8792C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4FF75BD9" w14:textId="77777777" w:rsidR="00D6589B" w:rsidRDefault="00304996" w:rsidP="00345A8F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532E6A" w:rsidRPr="00435B69">
          <w:rPr>
            <w:rStyle w:val="Hyperlink"/>
            <w:rFonts w:ascii="Arial" w:hAnsi="Arial" w:cs="Arial"/>
            <w:sz w:val="22"/>
            <w:szCs w:val="22"/>
          </w:rPr>
          <w:t>Queensland Defence Industries 10-Year Roadmap and Action Plan</w:t>
        </w:r>
      </w:hyperlink>
    </w:p>
    <w:p w14:paraId="5F8B771C" w14:textId="77777777" w:rsidR="00532E6A" w:rsidRDefault="00304996" w:rsidP="00345A8F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532E6A" w:rsidRPr="00435B69">
          <w:rPr>
            <w:rStyle w:val="Hyperlink"/>
            <w:rFonts w:ascii="Arial" w:hAnsi="Arial" w:cs="Arial"/>
            <w:sz w:val="22"/>
            <w:szCs w:val="22"/>
          </w:rPr>
          <w:t>Queensland Aerospace 10-Year Roadmap and Action Plan</w:t>
        </w:r>
      </w:hyperlink>
    </w:p>
    <w:sectPr w:rsidR="00532E6A" w:rsidSect="003D05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7BB74" w14:textId="77777777" w:rsidR="004E23D3" w:rsidRDefault="004E23D3" w:rsidP="00D6589B">
      <w:r>
        <w:separator/>
      </w:r>
    </w:p>
  </w:endnote>
  <w:endnote w:type="continuationSeparator" w:id="0">
    <w:p w14:paraId="0AEF5CD4" w14:textId="77777777" w:rsidR="004E23D3" w:rsidRDefault="004E23D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0F377" w14:textId="77777777" w:rsidR="00C80BA7" w:rsidRDefault="00C80B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5908C" w14:textId="77777777" w:rsidR="00C80BA7" w:rsidRPr="00DB5F83" w:rsidRDefault="00C80BA7" w:rsidP="00DB5F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52E93" w14:textId="77777777" w:rsidR="00C80BA7" w:rsidRDefault="00C80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560DD" w14:textId="77777777" w:rsidR="004E23D3" w:rsidRDefault="004E23D3" w:rsidP="00D6589B">
      <w:r>
        <w:separator/>
      </w:r>
    </w:p>
  </w:footnote>
  <w:footnote w:type="continuationSeparator" w:id="0">
    <w:p w14:paraId="35E83982" w14:textId="77777777" w:rsidR="004E23D3" w:rsidRDefault="004E23D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3A591" w14:textId="77777777" w:rsidR="00C80BA7" w:rsidRDefault="00C80B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0372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AA1F63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2707F38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>Cabinet –</w:t>
    </w:r>
    <w:r w:rsidR="003E0E0B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AD3006">
      <w:rPr>
        <w:rFonts w:ascii="Arial" w:hAnsi="Arial" w:cs="Arial"/>
        <w:b/>
        <w:color w:val="auto"/>
        <w:sz w:val="22"/>
        <w:szCs w:val="22"/>
        <w:lang w:eastAsia="en-US"/>
      </w:rPr>
      <w:t>March</w:t>
    </w:r>
    <w:r w:rsidR="008B4920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7476E2">
      <w:rPr>
        <w:rFonts w:ascii="Arial" w:hAnsi="Arial" w:cs="Arial"/>
        <w:b/>
        <w:color w:val="auto"/>
        <w:sz w:val="22"/>
        <w:szCs w:val="22"/>
        <w:lang w:eastAsia="en-US"/>
      </w:rPr>
      <w:t>201</w:t>
    </w:r>
    <w:r w:rsidR="00AD3006">
      <w:rPr>
        <w:rFonts w:ascii="Arial" w:hAnsi="Arial" w:cs="Arial"/>
        <w:b/>
        <w:color w:val="auto"/>
        <w:sz w:val="22"/>
        <w:szCs w:val="22"/>
        <w:lang w:eastAsia="en-US"/>
      </w:rPr>
      <w:t>8</w:t>
    </w:r>
  </w:p>
  <w:p w14:paraId="30CD40E4" w14:textId="77777777" w:rsidR="00CB1501" w:rsidRPr="00733B89" w:rsidRDefault="00737356" w:rsidP="00733B89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733B89">
      <w:rPr>
        <w:rFonts w:ascii="Arial" w:hAnsi="Arial" w:cs="Arial"/>
        <w:b/>
        <w:sz w:val="22"/>
        <w:szCs w:val="22"/>
        <w:u w:val="single"/>
      </w:rPr>
      <w:t>Queensland Defence Industries 10-Year Roadmap and Action Plan and the Queensland Aerospace 10-Year Roadmap and Action Plan</w:t>
    </w:r>
  </w:p>
  <w:p w14:paraId="4D3F317D" w14:textId="77777777" w:rsidR="00CB1501" w:rsidRDefault="00CB1501" w:rsidP="00733B89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737356">
      <w:rPr>
        <w:rFonts w:ascii="Arial" w:hAnsi="Arial" w:cs="Arial"/>
        <w:b/>
        <w:sz w:val="22"/>
        <w:szCs w:val="22"/>
        <w:u w:val="single"/>
      </w:rPr>
      <w:t xml:space="preserve"> for State Development, </w:t>
    </w:r>
    <w:r w:rsidR="00AD3006">
      <w:rPr>
        <w:rFonts w:ascii="Arial" w:hAnsi="Arial" w:cs="Arial"/>
        <w:b/>
        <w:sz w:val="22"/>
        <w:szCs w:val="22"/>
        <w:u w:val="single"/>
      </w:rPr>
      <w:t>Manufacturing, Infrastructure and Planning</w:t>
    </w:r>
  </w:p>
  <w:p w14:paraId="0C5A5DE8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8140C" w14:textId="77777777" w:rsidR="00C80BA7" w:rsidRDefault="00C80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D0C60"/>
    <w:multiLevelType w:val="hybridMultilevel"/>
    <w:tmpl w:val="E24C0296"/>
    <w:lvl w:ilvl="0" w:tplc="961EA0BC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sz w:val="23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D803A9"/>
    <w:multiLevelType w:val="hybridMultilevel"/>
    <w:tmpl w:val="3322043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8C04A7"/>
    <w:multiLevelType w:val="hybridMultilevel"/>
    <w:tmpl w:val="35B48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949B3"/>
    <w:multiLevelType w:val="hybridMultilevel"/>
    <w:tmpl w:val="547A651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651B82"/>
    <w:multiLevelType w:val="hybridMultilevel"/>
    <w:tmpl w:val="127428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26723"/>
    <w:multiLevelType w:val="hybridMultilevel"/>
    <w:tmpl w:val="13A642D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3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885942"/>
    <w:multiLevelType w:val="hybridMultilevel"/>
    <w:tmpl w:val="0FC431D8"/>
    <w:lvl w:ilvl="0" w:tplc="961EA0BC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sz w:val="23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613208"/>
    <w:multiLevelType w:val="hybridMultilevel"/>
    <w:tmpl w:val="55A2C3C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176F87"/>
    <w:multiLevelType w:val="hybridMultilevel"/>
    <w:tmpl w:val="926EEF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E0"/>
    <w:rsid w:val="00003826"/>
    <w:rsid w:val="0002629B"/>
    <w:rsid w:val="000764DB"/>
    <w:rsid w:val="00080F8F"/>
    <w:rsid w:val="0008254B"/>
    <w:rsid w:val="000A7844"/>
    <w:rsid w:val="00100E22"/>
    <w:rsid w:val="0010384C"/>
    <w:rsid w:val="00140439"/>
    <w:rsid w:val="00174117"/>
    <w:rsid w:val="00174C35"/>
    <w:rsid w:val="00196A05"/>
    <w:rsid w:val="001A177E"/>
    <w:rsid w:val="001E3371"/>
    <w:rsid w:val="0021191C"/>
    <w:rsid w:val="0024001D"/>
    <w:rsid w:val="00272B06"/>
    <w:rsid w:val="00272B74"/>
    <w:rsid w:val="002B1B67"/>
    <w:rsid w:val="00304996"/>
    <w:rsid w:val="00314813"/>
    <w:rsid w:val="00330390"/>
    <w:rsid w:val="00345A8F"/>
    <w:rsid w:val="003600FB"/>
    <w:rsid w:val="003A3BDD"/>
    <w:rsid w:val="003D0515"/>
    <w:rsid w:val="003E0E0B"/>
    <w:rsid w:val="00422043"/>
    <w:rsid w:val="00435B69"/>
    <w:rsid w:val="004E23D3"/>
    <w:rsid w:val="00501C66"/>
    <w:rsid w:val="005152BF"/>
    <w:rsid w:val="005317CA"/>
    <w:rsid w:val="00532E6A"/>
    <w:rsid w:val="00550873"/>
    <w:rsid w:val="00551A5B"/>
    <w:rsid w:val="00556065"/>
    <w:rsid w:val="00557D3D"/>
    <w:rsid w:val="00571CBA"/>
    <w:rsid w:val="00574E60"/>
    <w:rsid w:val="005E75B5"/>
    <w:rsid w:val="00605F28"/>
    <w:rsid w:val="00626CE6"/>
    <w:rsid w:val="00635EAB"/>
    <w:rsid w:val="006727D5"/>
    <w:rsid w:val="006A0A87"/>
    <w:rsid w:val="006E625F"/>
    <w:rsid w:val="007265D0"/>
    <w:rsid w:val="00732E22"/>
    <w:rsid w:val="00733B89"/>
    <w:rsid w:val="00737356"/>
    <w:rsid w:val="00741C20"/>
    <w:rsid w:val="007476E2"/>
    <w:rsid w:val="007F44F4"/>
    <w:rsid w:val="00804673"/>
    <w:rsid w:val="00804D65"/>
    <w:rsid w:val="00851657"/>
    <w:rsid w:val="008B4920"/>
    <w:rsid w:val="008D741C"/>
    <w:rsid w:val="00904077"/>
    <w:rsid w:val="00925A19"/>
    <w:rsid w:val="00937A4A"/>
    <w:rsid w:val="0096265E"/>
    <w:rsid w:val="009A2BCE"/>
    <w:rsid w:val="009B6038"/>
    <w:rsid w:val="00A023FA"/>
    <w:rsid w:val="00A53F7E"/>
    <w:rsid w:val="00A94AC1"/>
    <w:rsid w:val="00AA4DE7"/>
    <w:rsid w:val="00AD3006"/>
    <w:rsid w:val="00B01289"/>
    <w:rsid w:val="00B2497F"/>
    <w:rsid w:val="00B64BAE"/>
    <w:rsid w:val="00B80C14"/>
    <w:rsid w:val="00B8792C"/>
    <w:rsid w:val="00BC0086"/>
    <w:rsid w:val="00C02EAF"/>
    <w:rsid w:val="00C104DF"/>
    <w:rsid w:val="00C22CC1"/>
    <w:rsid w:val="00C75E67"/>
    <w:rsid w:val="00C80BA7"/>
    <w:rsid w:val="00CB1501"/>
    <w:rsid w:val="00CD7A50"/>
    <w:rsid w:val="00CE6B53"/>
    <w:rsid w:val="00CF0D8A"/>
    <w:rsid w:val="00D242F8"/>
    <w:rsid w:val="00D25882"/>
    <w:rsid w:val="00D3304D"/>
    <w:rsid w:val="00D65161"/>
    <w:rsid w:val="00D6589B"/>
    <w:rsid w:val="00DA28E9"/>
    <w:rsid w:val="00DB15BB"/>
    <w:rsid w:val="00DB5F83"/>
    <w:rsid w:val="00DD3565"/>
    <w:rsid w:val="00E302B5"/>
    <w:rsid w:val="00E31CFC"/>
    <w:rsid w:val="00E904D1"/>
    <w:rsid w:val="00F20939"/>
    <w:rsid w:val="00F45B99"/>
    <w:rsid w:val="00F5201D"/>
    <w:rsid w:val="00F77CE0"/>
    <w:rsid w:val="00FA3F1F"/>
    <w:rsid w:val="00FB78A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203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40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43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40439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4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0439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435B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4C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DefRoadmap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ttachments/AeRoadmap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69CA1-3E25-48AC-8CC4-2781B267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11</TotalTime>
  <Pages>1</Pages>
  <Words>313</Words>
  <Characters>1952</Characters>
  <Application>Microsoft Office Word</Application>
  <DocSecurity>0</DocSecurity>
  <Lines>32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2260</CharactersWithSpaces>
  <SharedDoc>false</SharedDoc>
  <HyperlinkBase>https://www.cabinet.qld.gov.au/documents/2018/Mar/DefRM/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cp:lastPrinted>2017-08-29T03:19:00Z</cp:lastPrinted>
  <dcterms:created xsi:type="dcterms:W3CDTF">2018-07-19T06:52:00Z</dcterms:created>
  <dcterms:modified xsi:type="dcterms:W3CDTF">2019-12-11T09:13:00Z</dcterms:modified>
  <cp:category>Industry_Development,Economic_Development</cp:category>
</cp:coreProperties>
</file>